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ACE" w:rsidRPr="00732B24" w:rsidRDefault="00B34ACE" w:rsidP="00B34ACE">
      <w:pPr>
        <w:pStyle w:val="Kop1"/>
        <w:spacing w:before="0" w:after="0" w:line="264" w:lineRule="auto"/>
        <w:rPr>
          <w:szCs w:val="36"/>
        </w:rPr>
      </w:pPr>
    </w:p>
    <w:p w:rsidR="00B66C94" w:rsidRPr="00732B24" w:rsidRDefault="00F50D13" w:rsidP="00B34ACE">
      <w:pPr>
        <w:pStyle w:val="Kop1"/>
        <w:spacing w:before="0" w:after="0" w:line="264" w:lineRule="auto"/>
        <w:rPr>
          <w:szCs w:val="36"/>
        </w:rPr>
      </w:pPr>
      <w:r>
        <w:rPr>
          <w:szCs w:val="36"/>
        </w:rPr>
        <w:t>A</w:t>
      </w:r>
      <w:r w:rsidR="00B66C94" w:rsidRPr="00732B24">
        <w:rPr>
          <w:szCs w:val="36"/>
        </w:rPr>
        <w:t>anvraag a</w:t>
      </w:r>
      <w:r w:rsidR="000072F6" w:rsidRPr="00732B24">
        <w:rPr>
          <w:szCs w:val="36"/>
        </w:rPr>
        <w:t>c</w:t>
      </w:r>
      <w:r w:rsidR="00B66C94" w:rsidRPr="00732B24">
        <w:rPr>
          <w:szCs w:val="36"/>
        </w:rPr>
        <w:t>creditatie</w:t>
      </w:r>
    </w:p>
    <w:p w:rsidR="00B66C94" w:rsidRPr="00732B24" w:rsidRDefault="00B66C94" w:rsidP="00B34ACE">
      <w:pPr>
        <w:pStyle w:val="Kop1"/>
        <w:spacing w:before="0" w:after="0" w:line="264" w:lineRule="auto"/>
        <w:rPr>
          <w:szCs w:val="36"/>
        </w:rPr>
      </w:pPr>
    </w:p>
    <w:p w:rsidR="00B34ACE" w:rsidRPr="00732B24" w:rsidRDefault="0063600F" w:rsidP="00B34ACE">
      <w:pPr>
        <w:pStyle w:val="Kop1"/>
        <w:spacing w:before="0" w:after="0" w:line="264" w:lineRule="auto"/>
        <w:rPr>
          <w:szCs w:val="36"/>
        </w:rPr>
      </w:pPr>
      <w:r w:rsidRPr="00732B24">
        <w:rPr>
          <w:szCs w:val="36"/>
        </w:rPr>
        <w:t>W</w:t>
      </w:r>
      <w:r w:rsidR="00B34ACE" w:rsidRPr="00732B24">
        <w:rPr>
          <w:szCs w:val="36"/>
        </w:rPr>
        <w:t>orkshop Motiverende Gespreksvoering (MGV)</w:t>
      </w:r>
    </w:p>
    <w:p w:rsidR="00B34ACE" w:rsidRPr="00732B24" w:rsidRDefault="00B34ACE" w:rsidP="00B34ACE">
      <w:pPr>
        <w:rPr>
          <w:i/>
          <w:sz w:val="24"/>
          <w:szCs w:val="20"/>
        </w:rPr>
      </w:pPr>
      <w:r w:rsidRPr="00732B24">
        <w:rPr>
          <w:i/>
          <w:sz w:val="24"/>
          <w:szCs w:val="20"/>
        </w:rPr>
        <w:t>Persoonsgericht communiceren in het Radboudumc</w:t>
      </w:r>
    </w:p>
    <w:p w:rsidR="00AF2E09" w:rsidRPr="00732B24" w:rsidRDefault="00B34ACE" w:rsidP="00B34ACE">
      <w:p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i/>
          <w:iCs/>
          <w:sz w:val="23"/>
        </w:rPr>
      </w:pPr>
      <w:r w:rsidRPr="00732B24">
        <w:rPr>
          <w:rFonts w:ascii="Calibri" w:hAnsi="Calibri" w:cs="Arial"/>
          <w:i/>
          <w:iCs/>
          <w:sz w:val="23"/>
        </w:rPr>
        <w:t>Inhoud</w:t>
      </w:r>
    </w:p>
    <w:p w:rsidR="00AF2E09" w:rsidRPr="00732B24" w:rsidRDefault="00AF2E09" w:rsidP="00AF2E09">
      <w:p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sz w:val="23"/>
          <w:szCs w:val="23"/>
        </w:rPr>
        <w:t>De volgende aspecten komen aan de slag met praktijkgerichte oefenvormen:</w:t>
      </w:r>
    </w:p>
    <w:p w:rsidR="00AF2E09" w:rsidRPr="00732B24" w:rsidRDefault="00AF2E09" w:rsidP="00AF2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sz w:val="23"/>
          <w:szCs w:val="23"/>
        </w:rPr>
        <w:t>de basishouding Motiverende Gespreksvoering;</w:t>
      </w:r>
    </w:p>
    <w:p w:rsidR="00AF2E09" w:rsidRPr="00732B24" w:rsidRDefault="00AF2E09" w:rsidP="00AF2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sz w:val="23"/>
          <w:szCs w:val="23"/>
        </w:rPr>
        <w:t>processen van Motiverende Gespreksvoering: verbinden, focussen, ontlokken en plannen;</w:t>
      </w:r>
    </w:p>
    <w:p w:rsidR="00AF2E09" w:rsidRPr="00732B24" w:rsidRDefault="00AF2E09" w:rsidP="00AF2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sz w:val="23"/>
          <w:szCs w:val="23"/>
        </w:rPr>
        <w:t>fases van gedragsverandering;</w:t>
      </w:r>
    </w:p>
    <w:p w:rsidR="00AF2E09" w:rsidRPr="00732B24" w:rsidRDefault="00AF2E09" w:rsidP="00AF2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sz w:val="23"/>
          <w:szCs w:val="23"/>
        </w:rPr>
        <w:t>behoudtaal versus verandertaal;</w:t>
      </w:r>
    </w:p>
    <w:p w:rsidR="00AF2E09" w:rsidRPr="00732B24" w:rsidRDefault="00AF2E09" w:rsidP="00AF2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sz w:val="23"/>
          <w:szCs w:val="23"/>
        </w:rPr>
        <w:t>basistechnieken: open vragen, samenvatten, reflectief luisteren, bevestigen;</w:t>
      </w:r>
    </w:p>
    <w:p w:rsidR="00AF2E09" w:rsidRPr="00732B24" w:rsidRDefault="00AF2E09" w:rsidP="00AF2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sz w:val="23"/>
          <w:szCs w:val="23"/>
        </w:rPr>
        <w:t xml:space="preserve">Geen ongevraagde adviezen/informatie geven, maar kijken waar </w:t>
      </w:r>
      <w:proofErr w:type="spellStart"/>
      <w:r w:rsidRPr="00732B24">
        <w:rPr>
          <w:rFonts w:ascii="Calibri" w:hAnsi="Calibri" w:cs="Arial"/>
          <w:sz w:val="23"/>
          <w:szCs w:val="23"/>
        </w:rPr>
        <w:t>patient</w:t>
      </w:r>
      <w:proofErr w:type="spellEnd"/>
      <w:r w:rsidRPr="00732B24">
        <w:rPr>
          <w:rFonts w:ascii="Calibri" w:hAnsi="Calibri" w:cs="Arial"/>
          <w:sz w:val="23"/>
          <w:szCs w:val="23"/>
        </w:rPr>
        <w:t xml:space="preserve"> behoefte aanheeft;</w:t>
      </w:r>
    </w:p>
    <w:p w:rsidR="00AF2E09" w:rsidRPr="00732B24" w:rsidRDefault="00AF2E09" w:rsidP="00AF2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sz w:val="23"/>
          <w:szCs w:val="23"/>
        </w:rPr>
        <w:t>werken met de voor- en nadelen matrix;</w:t>
      </w:r>
    </w:p>
    <w:p w:rsidR="00AF2E09" w:rsidRPr="00732B24" w:rsidRDefault="00AF2E09" w:rsidP="00AF2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sz w:val="23"/>
          <w:szCs w:val="23"/>
        </w:rPr>
        <w:t>werken met de schaal van belangrijkheid en vertrouwen;</w:t>
      </w:r>
    </w:p>
    <w:p w:rsidR="00AF2E09" w:rsidRPr="00732B24" w:rsidRDefault="00AF2E09" w:rsidP="00AF2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sz w:val="23"/>
          <w:szCs w:val="23"/>
        </w:rPr>
        <w:t>het opnemen en beluisteren van gesprekken;</w:t>
      </w:r>
    </w:p>
    <w:p w:rsidR="00AF2E09" w:rsidRPr="00732B24" w:rsidRDefault="00AF2E09" w:rsidP="00B34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sz w:val="23"/>
          <w:szCs w:val="23"/>
        </w:rPr>
        <w:t>communicatiestijlen: directief, gidsend, volgend;</w:t>
      </w:r>
    </w:p>
    <w:p w:rsidR="00B66C94" w:rsidRPr="00732B24" w:rsidRDefault="00B66C94" w:rsidP="00B34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sz w:val="23"/>
          <w:szCs w:val="23"/>
        </w:rPr>
        <w:t xml:space="preserve">Gebruik maken </w:t>
      </w:r>
      <w:r w:rsidR="00732B24" w:rsidRPr="00732B24">
        <w:rPr>
          <w:rFonts w:ascii="Calibri" w:hAnsi="Calibri" w:cs="Arial"/>
          <w:sz w:val="23"/>
          <w:szCs w:val="23"/>
        </w:rPr>
        <w:t xml:space="preserve">van samenvattingskaartjes </w:t>
      </w:r>
    </w:p>
    <w:p w:rsidR="00F31974" w:rsidRPr="00732B24" w:rsidRDefault="00AF2E09" w:rsidP="00B34ACE">
      <w:p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i/>
          <w:sz w:val="23"/>
          <w:szCs w:val="23"/>
        </w:rPr>
        <w:t>Tijdsduur workshop:</w:t>
      </w:r>
      <w:r w:rsidRPr="00732B24">
        <w:rPr>
          <w:rFonts w:ascii="Calibri" w:hAnsi="Calibri" w:cs="Arial"/>
          <w:sz w:val="23"/>
          <w:szCs w:val="23"/>
        </w:rPr>
        <w:t xml:space="preserve"> </w:t>
      </w:r>
      <w:r w:rsidR="00B34ACE" w:rsidRPr="00732B24">
        <w:rPr>
          <w:rFonts w:ascii="Calibri" w:hAnsi="Calibri" w:cs="Arial"/>
          <w:sz w:val="23"/>
          <w:szCs w:val="23"/>
        </w:rPr>
        <w:br/>
        <w:t>De</w:t>
      </w:r>
      <w:r w:rsidR="007D3A35" w:rsidRPr="00732B24">
        <w:rPr>
          <w:rFonts w:ascii="Calibri" w:hAnsi="Calibri" w:cs="Arial"/>
          <w:sz w:val="23"/>
          <w:szCs w:val="23"/>
        </w:rPr>
        <w:t xml:space="preserve"> workshop bestaat uit </w:t>
      </w:r>
      <w:r w:rsidR="00F31974" w:rsidRPr="00732B24">
        <w:rPr>
          <w:rFonts w:ascii="Calibri" w:hAnsi="Calibri" w:cs="Arial"/>
          <w:sz w:val="23"/>
          <w:szCs w:val="23"/>
        </w:rPr>
        <w:t>3 uur (</w:t>
      </w:r>
      <w:r w:rsidR="007D3A35" w:rsidRPr="00732B24">
        <w:rPr>
          <w:rFonts w:ascii="Calibri" w:hAnsi="Calibri" w:cs="Arial"/>
          <w:sz w:val="23"/>
          <w:szCs w:val="23"/>
        </w:rPr>
        <w:t>2 contacturen</w:t>
      </w:r>
      <w:r w:rsidR="0063600F" w:rsidRPr="00732B24">
        <w:rPr>
          <w:rFonts w:ascii="Calibri" w:hAnsi="Calibri" w:cs="Arial"/>
          <w:sz w:val="23"/>
          <w:szCs w:val="23"/>
        </w:rPr>
        <w:t xml:space="preserve"> </w:t>
      </w:r>
      <w:r w:rsidR="00F31974" w:rsidRPr="00732B24">
        <w:rPr>
          <w:rFonts w:ascii="Calibri" w:hAnsi="Calibri" w:cs="Arial"/>
          <w:sz w:val="23"/>
          <w:szCs w:val="23"/>
        </w:rPr>
        <w:t xml:space="preserve">en 1 voorbereidend uur) </w:t>
      </w:r>
    </w:p>
    <w:p w:rsidR="00F31974" w:rsidRPr="00732B24" w:rsidRDefault="00F31974" w:rsidP="00B34ACE">
      <w:p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sz w:val="23"/>
          <w:szCs w:val="23"/>
        </w:rPr>
        <w:t xml:space="preserve"> -</w:t>
      </w:r>
      <w:r w:rsidR="0063600F" w:rsidRPr="00732B24">
        <w:rPr>
          <w:rFonts w:ascii="Calibri" w:hAnsi="Calibri" w:cs="Arial"/>
          <w:sz w:val="23"/>
          <w:szCs w:val="23"/>
        </w:rPr>
        <w:t>1 uur plenair onderwijs aan de hand van praktijkgerichte oefenvormen</w:t>
      </w:r>
      <w:r w:rsidRPr="00732B24">
        <w:rPr>
          <w:rFonts w:ascii="Calibri" w:hAnsi="Calibri" w:cs="Arial"/>
          <w:sz w:val="23"/>
          <w:szCs w:val="23"/>
        </w:rPr>
        <w:t xml:space="preserve"> ondersteund met de</w:t>
      </w:r>
      <w:r w:rsidR="0063600F" w:rsidRPr="00732B24">
        <w:rPr>
          <w:rFonts w:ascii="Calibri" w:hAnsi="Calibri" w:cs="Arial"/>
          <w:sz w:val="23"/>
          <w:szCs w:val="23"/>
        </w:rPr>
        <w:t xml:space="preserve"> theoretische </w:t>
      </w:r>
      <w:r w:rsidRPr="00732B24">
        <w:rPr>
          <w:rFonts w:ascii="Calibri" w:hAnsi="Calibri" w:cs="Arial"/>
          <w:sz w:val="23"/>
          <w:szCs w:val="23"/>
        </w:rPr>
        <w:t>achtergrond</w:t>
      </w:r>
      <w:r w:rsidR="003C1789" w:rsidRPr="00732B24">
        <w:rPr>
          <w:rFonts w:ascii="Calibri" w:hAnsi="Calibri" w:cs="Arial"/>
          <w:sz w:val="23"/>
          <w:szCs w:val="23"/>
        </w:rPr>
        <w:t xml:space="preserve"> en </w:t>
      </w:r>
      <w:r w:rsidR="000F6876">
        <w:rPr>
          <w:rFonts w:ascii="Calibri" w:hAnsi="Calibri" w:cs="Arial"/>
          <w:sz w:val="23"/>
          <w:szCs w:val="23"/>
        </w:rPr>
        <w:t>gebruik makend van samenvatit</w:t>
      </w:r>
      <w:r w:rsidR="003C1789" w:rsidRPr="00732B24">
        <w:rPr>
          <w:rFonts w:ascii="Calibri" w:hAnsi="Calibri" w:cs="Arial"/>
          <w:sz w:val="23"/>
          <w:szCs w:val="23"/>
        </w:rPr>
        <w:t>in</w:t>
      </w:r>
      <w:r w:rsidR="000F6876">
        <w:rPr>
          <w:rFonts w:ascii="Calibri" w:hAnsi="Calibri" w:cs="Arial"/>
          <w:sz w:val="23"/>
          <w:szCs w:val="23"/>
        </w:rPr>
        <w:t>gsk</w:t>
      </w:r>
      <w:r w:rsidR="003C1789" w:rsidRPr="00732B24">
        <w:rPr>
          <w:rFonts w:ascii="Calibri" w:hAnsi="Calibri" w:cs="Arial"/>
          <w:sz w:val="23"/>
          <w:szCs w:val="23"/>
        </w:rPr>
        <w:t xml:space="preserve">aartjes </w:t>
      </w:r>
    </w:p>
    <w:p w:rsidR="00F31974" w:rsidRPr="00732B24" w:rsidRDefault="00F31974" w:rsidP="00F31974">
      <w:p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sz w:val="23"/>
          <w:szCs w:val="23"/>
        </w:rPr>
        <w:t>-1 uur voorbereiding: het opnemen van een gesprek met patiënt en beluisteren en beoordelen aan de hand van de checklist Motiverende Gespreksvoering</w:t>
      </w:r>
      <w:r w:rsidR="003C1789" w:rsidRPr="00732B24">
        <w:rPr>
          <w:rFonts w:ascii="Calibri" w:hAnsi="Calibri" w:cs="Arial"/>
          <w:sz w:val="23"/>
          <w:szCs w:val="23"/>
        </w:rPr>
        <w:t xml:space="preserve"> (zie bijlage2</w:t>
      </w:r>
      <w:r w:rsidR="000072F6" w:rsidRPr="00732B24">
        <w:rPr>
          <w:rFonts w:ascii="Calibri" w:hAnsi="Calibri" w:cs="Arial"/>
          <w:sz w:val="23"/>
          <w:szCs w:val="23"/>
        </w:rPr>
        <w:t xml:space="preserve"> en 3 </w:t>
      </w:r>
      <w:r w:rsidR="003C1789" w:rsidRPr="00732B24">
        <w:rPr>
          <w:rFonts w:ascii="Calibri" w:hAnsi="Calibri" w:cs="Arial"/>
          <w:sz w:val="23"/>
          <w:szCs w:val="23"/>
        </w:rPr>
        <w:t>)</w:t>
      </w:r>
    </w:p>
    <w:p w:rsidR="00F31974" w:rsidRPr="00732B24" w:rsidRDefault="00F31974" w:rsidP="00B34ACE">
      <w:p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3"/>
          <w:szCs w:val="23"/>
        </w:rPr>
      </w:pPr>
      <w:r w:rsidRPr="00732B24">
        <w:rPr>
          <w:rFonts w:ascii="Calibri" w:hAnsi="Calibri" w:cs="Arial"/>
          <w:sz w:val="23"/>
          <w:szCs w:val="23"/>
        </w:rPr>
        <w:t xml:space="preserve">-1 uur intervisie in kleine subgroepjes van 3 deelnemers en een coach aan de hand van een ingebracht fragment (5minuten) </w:t>
      </w:r>
      <w:r w:rsidR="00AF2E09" w:rsidRPr="00732B24">
        <w:rPr>
          <w:rFonts w:ascii="Calibri" w:hAnsi="Calibri" w:cs="Arial"/>
          <w:sz w:val="23"/>
          <w:szCs w:val="23"/>
        </w:rPr>
        <w:t xml:space="preserve">van het opgenomen gesprek wat beluisterd wordt en waarbij feedback gegeven wordt. </w:t>
      </w:r>
      <w:r w:rsidRPr="00732B24">
        <w:rPr>
          <w:rFonts w:ascii="Calibri" w:hAnsi="Calibri" w:cs="Arial"/>
          <w:sz w:val="23"/>
          <w:szCs w:val="23"/>
        </w:rPr>
        <w:t xml:space="preserve">    </w:t>
      </w:r>
    </w:p>
    <w:p w:rsidR="000072F6" w:rsidRPr="00CB4780" w:rsidRDefault="00AF2E09" w:rsidP="00CB4780">
      <w:p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i/>
          <w:sz w:val="23"/>
          <w:szCs w:val="23"/>
        </w:rPr>
      </w:pPr>
      <w:r w:rsidRPr="00732B24">
        <w:rPr>
          <w:rFonts w:ascii="Calibri" w:hAnsi="Calibri" w:cs="Arial"/>
          <w:i/>
          <w:sz w:val="23"/>
          <w:szCs w:val="23"/>
        </w:rPr>
        <w:t>Trainers en coaches</w:t>
      </w:r>
      <w:r w:rsidR="00732B24" w:rsidRPr="00732B24">
        <w:rPr>
          <w:rFonts w:ascii="Calibri" w:hAnsi="Calibri" w:cs="Arial"/>
          <w:i/>
          <w:sz w:val="23"/>
          <w:szCs w:val="23"/>
        </w:rPr>
        <w:t>:</w:t>
      </w:r>
      <w:r w:rsidR="003C1789" w:rsidRPr="00732B24">
        <w:rPr>
          <w:rFonts w:ascii="Calibri" w:hAnsi="Calibri" w:cs="Arial"/>
          <w:i/>
          <w:sz w:val="23"/>
          <w:szCs w:val="23"/>
        </w:rPr>
        <w:t xml:space="preserve"> </w:t>
      </w:r>
      <w:r w:rsidR="00B34ACE" w:rsidRPr="00732B24">
        <w:rPr>
          <w:rFonts w:ascii="Calibri" w:hAnsi="Calibri"/>
          <w:sz w:val="23"/>
          <w:szCs w:val="23"/>
        </w:rPr>
        <w:t>Miranda Jacobs (</w:t>
      </w:r>
      <w:r w:rsidR="003C1789" w:rsidRPr="00732B24">
        <w:rPr>
          <w:rFonts w:ascii="Calibri" w:hAnsi="Calibri"/>
          <w:sz w:val="23"/>
          <w:szCs w:val="23"/>
        </w:rPr>
        <w:t>geriatri</w:t>
      </w:r>
      <w:r w:rsidR="00B34ACE" w:rsidRPr="00732B24">
        <w:rPr>
          <w:rFonts w:ascii="Calibri" w:hAnsi="Calibri"/>
          <w:sz w:val="23"/>
          <w:szCs w:val="23"/>
        </w:rPr>
        <w:t xml:space="preserve">efysiotherapeut) en Maaike van Asperen (ergotherapeut) opgeleid </w:t>
      </w:r>
      <w:r w:rsidR="003C1789" w:rsidRPr="00732B24">
        <w:rPr>
          <w:rFonts w:ascii="Calibri" w:hAnsi="Calibri"/>
          <w:sz w:val="23"/>
          <w:szCs w:val="23"/>
        </w:rPr>
        <w:t xml:space="preserve">coaches en </w:t>
      </w:r>
      <w:r w:rsidR="00B34ACE" w:rsidRPr="00732B24">
        <w:rPr>
          <w:rFonts w:ascii="Calibri" w:hAnsi="Calibri"/>
          <w:sz w:val="23"/>
          <w:szCs w:val="23"/>
        </w:rPr>
        <w:t>trainer</w:t>
      </w:r>
      <w:r w:rsidR="00732B24" w:rsidRPr="00732B24">
        <w:rPr>
          <w:rFonts w:ascii="Calibri" w:hAnsi="Calibri"/>
          <w:sz w:val="23"/>
          <w:szCs w:val="23"/>
        </w:rPr>
        <w:t>s</w:t>
      </w:r>
      <w:r w:rsidR="00B34ACE" w:rsidRPr="00732B24">
        <w:rPr>
          <w:rFonts w:ascii="Calibri" w:hAnsi="Calibri"/>
          <w:sz w:val="23"/>
          <w:szCs w:val="23"/>
        </w:rPr>
        <w:t xml:space="preserve"> </w:t>
      </w:r>
      <w:r w:rsidR="003C1789" w:rsidRPr="00732B24">
        <w:rPr>
          <w:rFonts w:ascii="Calibri" w:hAnsi="Calibri"/>
          <w:sz w:val="23"/>
          <w:szCs w:val="23"/>
        </w:rPr>
        <w:t>in Motiverende Gespreksvoering (MI)</w:t>
      </w:r>
      <w:bookmarkStart w:id="0" w:name="_GoBack"/>
      <w:bookmarkEnd w:id="0"/>
    </w:p>
    <w:sectPr w:rsidR="000072F6" w:rsidRPr="00CB4780" w:rsidSect="003A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625"/>
    <w:multiLevelType w:val="hybridMultilevel"/>
    <w:tmpl w:val="3E86F968"/>
    <w:lvl w:ilvl="0" w:tplc="BA562E24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13B558C"/>
    <w:multiLevelType w:val="hybridMultilevel"/>
    <w:tmpl w:val="5B565694"/>
    <w:lvl w:ilvl="0" w:tplc="0413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3F153EC7"/>
    <w:multiLevelType w:val="multilevel"/>
    <w:tmpl w:val="7902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A6684"/>
    <w:multiLevelType w:val="hybridMultilevel"/>
    <w:tmpl w:val="35042FF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D1"/>
    <w:rsid w:val="000072F6"/>
    <w:rsid w:val="00045852"/>
    <w:rsid w:val="000F6876"/>
    <w:rsid w:val="00171A46"/>
    <w:rsid w:val="0017213B"/>
    <w:rsid w:val="001D2F5D"/>
    <w:rsid w:val="0033163E"/>
    <w:rsid w:val="003765C5"/>
    <w:rsid w:val="003A0602"/>
    <w:rsid w:val="003C1789"/>
    <w:rsid w:val="00551143"/>
    <w:rsid w:val="0063600F"/>
    <w:rsid w:val="00705156"/>
    <w:rsid w:val="00732B24"/>
    <w:rsid w:val="007D3A35"/>
    <w:rsid w:val="008B389E"/>
    <w:rsid w:val="00AF2E09"/>
    <w:rsid w:val="00B34ACE"/>
    <w:rsid w:val="00B66C94"/>
    <w:rsid w:val="00B90C7C"/>
    <w:rsid w:val="00C015D1"/>
    <w:rsid w:val="00C21308"/>
    <w:rsid w:val="00CB4780"/>
    <w:rsid w:val="00E1305E"/>
    <w:rsid w:val="00F31974"/>
    <w:rsid w:val="00F50D13"/>
    <w:rsid w:val="00F65A8E"/>
    <w:rsid w:val="00F7746C"/>
    <w:rsid w:val="00F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86FA"/>
  <w15:docId w15:val="{689DE168-F8EA-4D4B-8597-6BFCFE08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4ACE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34AC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34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15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15D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B34ACE"/>
    <w:rPr>
      <w:rFonts w:ascii="Arial" w:eastAsia="Times New Roman" w:hAnsi="Arial" w:cs="Times New Roman"/>
      <w:b/>
      <w:bCs/>
      <w:kern w:val="32"/>
      <w:sz w:val="32"/>
      <w:szCs w:val="32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34AC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34ACE"/>
    <w:rPr>
      <w:rFonts w:asciiTheme="majorHAnsi" w:eastAsiaTheme="majorEastAsia" w:hAnsiTheme="majorHAnsi" w:cstheme="majorBidi"/>
      <w:b/>
      <w:bCs/>
      <w:color w:val="4F81BD" w:themeColor="accent1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B34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79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9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0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2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Z385183</dc:creator>
  <cp:lastModifiedBy>Honing-Broenland, Laurien</cp:lastModifiedBy>
  <cp:revision>2</cp:revision>
  <dcterms:created xsi:type="dcterms:W3CDTF">2020-07-10T12:17:00Z</dcterms:created>
  <dcterms:modified xsi:type="dcterms:W3CDTF">2020-07-10T12:17:00Z</dcterms:modified>
</cp:coreProperties>
</file>